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年校园零星维修项目申请表</w:t>
      </w:r>
    </w:p>
    <w:p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      </w:t>
            </w: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4707" w:type="dxa"/>
            <w:gridSpan w:val="2"/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基建处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74" w:type="dxa"/>
            <w:gridSpan w:val="4"/>
          </w:tcPr>
          <w:p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相关</w:t>
            </w:r>
            <w:r>
              <w:rPr>
                <w:rFonts w:ascii="宋体" w:hAnsi="宋体"/>
                <w:bCs/>
                <w:u w:val="none"/>
              </w:rPr>
              <w:t>部门意见：</w:t>
            </w:r>
          </w:p>
          <w:p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7350" w:firstLineChars="35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74" w:type="dxa"/>
            <w:gridSpan w:val="4"/>
          </w:tcPr>
          <w:p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hint="eastAsia" w:ascii="宋体" w:hAnsi="宋体"/>
                <w:bCs/>
                <w:u w:val="none"/>
              </w:rPr>
              <w:t>意见（1万元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）-5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</w:t>
            </w:r>
            <w:r>
              <w:rPr>
                <w:rFonts w:hint="eastAsia"/>
                <w:bCs/>
                <w:u w:val="none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                   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774" w:type="dxa"/>
            <w:gridSpan w:val="4"/>
          </w:tcPr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校长</w:t>
            </w:r>
            <w:r>
              <w:rPr>
                <w:rFonts w:ascii="宋体" w:hAnsi="宋体"/>
                <w:bCs/>
                <w:u w:val="none"/>
              </w:rPr>
              <w:t>意见</w:t>
            </w:r>
            <w:r>
              <w:rPr>
                <w:rFonts w:hint="eastAsia" w:ascii="宋体" w:hAnsi="宋体"/>
                <w:bCs/>
                <w:u w:val="none"/>
              </w:rPr>
              <w:t>（</w:t>
            </w:r>
            <w:r>
              <w:rPr>
                <w:rFonts w:ascii="宋体" w:hAnsi="宋体"/>
                <w:bCs/>
                <w:u w:val="none"/>
              </w:rPr>
              <w:t>5</w:t>
            </w:r>
            <w:r>
              <w:rPr>
                <w:rFonts w:hint="eastAsia" w:ascii="宋体" w:hAnsi="宋体"/>
                <w:bCs/>
                <w:u w:val="none"/>
              </w:rPr>
              <w:t>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）-20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以下）：</w:t>
            </w: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ind w:firstLine="7560" w:firstLineChars="36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</w:tbl>
    <w:p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</w:t>
      </w:r>
      <w:r>
        <w:rPr>
          <w:rFonts w:hint="eastAsia"/>
          <w:bCs/>
          <w:sz w:val="18"/>
          <w:szCs w:val="18"/>
          <w:u w:val="none"/>
          <w:lang w:eastAsia="zh-CN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2.</w:t>
      </w:r>
      <w:r>
        <w:rPr>
          <w:rFonts w:hint="eastAsia"/>
          <w:bCs/>
          <w:sz w:val="18"/>
          <w:szCs w:val="18"/>
          <w:u w:val="none"/>
        </w:rPr>
        <w:t>所有</w:t>
      </w:r>
      <w:r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>
        <w:rPr>
          <w:rFonts w:hint="eastAsia"/>
          <w:bCs/>
          <w:sz w:val="18"/>
          <w:szCs w:val="18"/>
          <w:u w:val="none"/>
        </w:rPr>
        <w:t>设施、</w:t>
      </w:r>
      <w:r>
        <w:rPr>
          <w:bCs/>
          <w:sz w:val="18"/>
          <w:szCs w:val="18"/>
          <w:u w:val="none"/>
        </w:rPr>
        <w:t>公共区域和封闭公用场所（</w:t>
      </w:r>
      <w:r>
        <w:rPr>
          <w:rFonts w:hint="eastAsia"/>
          <w:bCs/>
          <w:sz w:val="18"/>
          <w:szCs w:val="18"/>
          <w:u w:val="none"/>
        </w:rPr>
        <w:t>如</w:t>
      </w:r>
      <w:r>
        <w:rPr>
          <w:bCs/>
          <w:sz w:val="18"/>
          <w:szCs w:val="18"/>
          <w:u w:val="none"/>
        </w:rPr>
        <w:t>楼梯、走廊、门厅、消防通道、天台等）</w:t>
      </w:r>
      <w:r>
        <w:rPr>
          <w:rFonts w:hint="eastAsia"/>
          <w:bCs/>
          <w:sz w:val="18"/>
          <w:szCs w:val="18"/>
          <w:u w:val="none"/>
        </w:rPr>
        <w:t>或</w:t>
      </w:r>
      <w:r>
        <w:rPr>
          <w:bCs/>
          <w:sz w:val="18"/>
          <w:szCs w:val="18"/>
          <w:u w:val="none"/>
        </w:rPr>
        <w:t>改变用途。</w:t>
      </w:r>
      <w:r>
        <w:rPr>
          <w:b/>
          <w:bCs/>
          <w:sz w:val="18"/>
          <w:szCs w:val="18"/>
          <w:u w:val="none"/>
        </w:rPr>
        <w:t>其中，</w:t>
      </w:r>
      <w:r>
        <w:rPr>
          <w:rFonts w:hint="eastAsia"/>
          <w:b/>
          <w:bCs/>
          <w:sz w:val="18"/>
          <w:szCs w:val="18"/>
          <w:u w:val="none"/>
        </w:rPr>
        <w:t>涉及</w:t>
      </w:r>
      <w:r>
        <w:rPr>
          <w:b/>
          <w:bCs/>
          <w:sz w:val="18"/>
          <w:szCs w:val="18"/>
          <w:u w:val="none"/>
        </w:rPr>
        <w:t>学校</w:t>
      </w:r>
      <w:r>
        <w:rPr>
          <w:rFonts w:hint="eastAsia"/>
          <w:b/>
          <w:bCs/>
          <w:sz w:val="18"/>
          <w:szCs w:val="18"/>
          <w:u w:val="none"/>
        </w:rPr>
        <w:t>专项</w:t>
      </w:r>
      <w:r>
        <w:rPr>
          <w:b/>
          <w:bCs/>
          <w:sz w:val="18"/>
          <w:szCs w:val="18"/>
          <w:u w:val="none"/>
        </w:rPr>
        <w:t>维修</w:t>
      </w:r>
      <w:r>
        <w:rPr>
          <w:rFonts w:hint="eastAsia"/>
          <w:b/>
          <w:bCs/>
          <w:sz w:val="18"/>
          <w:szCs w:val="18"/>
          <w:u w:val="none"/>
        </w:rPr>
        <w:t>资金</w:t>
      </w:r>
      <w:r>
        <w:rPr>
          <w:b/>
          <w:bCs/>
          <w:sz w:val="18"/>
          <w:szCs w:val="18"/>
          <w:u w:val="none"/>
        </w:rPr>
        <w:t>以外</w:t>
      </w:r>
      <w:r>
        <w:rPr>
          <w:rFonts w:hint="eastAsia"/>
          <w:b/>
          <w:bCs/>
          <w:sz w:val="18"/>
          <w:szCs w:val="18"/>
          <w:u w:val="none"/>
        </w:rPr>
        <w:t>其它资金来源的</w:t>
      </w:r>
      <w:r>
        <w:rPr>
          <w:b/>
          <w:bCs/>
          <w:sz w:val="18"/>
          <w:szCs w:val="18"/>
          <w:u w:val="none"/>
        </w:rPr>
        <w:t>项目，需</w:t>
      </w:r>
      <w:r>
        <w:rPr>
          <w:rFonts w:hint="eastAsia"/>
          <w:b/>
          <w:bCs/>
          <w:sz w:val="18"/>
          <w:szCs w:val="18"/>
          <w:u w:val="none"/>
        </w:rPr>
        <w:t>计财处</w:t>
      </w:r>
      <w:r>
        <w:rPr>
          <w:b/>
          <w:bCs/>
          <w:sz w:val="18"/>
          <w:szCs w:val="18"/>
          <w:u w:val="none"/>
        </w:rPr>
        <w:t>审批</w:t>
      </w:r>
      <w:r>
        <w:rPr>
          <w:rFonts w:hint="eastAsia"/>
          <w:b/>
          <w:bCs/>
          <w:sz w:val="18"/>
          <w:szCs w:val="18"/>
          <w:u w:val="none"/>
        </w:rPr>
        <w:t>；</w:t>
      </w:r>
      <w:r>
        <w:rPr>
          <w:b/>
          <w:bCs/>
          <w:sz w:val="18"/>
          <w:szCs w:val="18"/>
          <w:u w:val="none"/>
        </w:rPr>
        <w:t>涉及房屋使用权限调整</w:t>
      </w:r>
      <w:r>
        <w:rPr>
          <w:rFonts w:hint="eastAsia"/>
          <w:b/>
          <w:bCs/>
          <w:sz w:val="18"/>
          <w:szCs w:val="18"/>
          <w:u w:val="none"/>
        </w:rPr>
        <w:t>、</w:t>
      </w:r>
      <w:r>
        <w:rPr>
          <w:b/>
          <w:bCs/>
          <w:sz w:val="18"/>
          <w:szCs w:val="18"/>
          <w:u w:val="none"/>
        </w:rPr>
        <w:t>改变房屋使用功能</w:t>
      </w:r>
      <w:r>
        <w:rPr>
          <w:rFonts w:hint="eastAsia"/>
          <w:b/>
          <w:bCs/>
          <w:sz w:val="18"/>
          <w:szCs w:val="18"/>
          <w:u w:val="none"/>
        </w:rPr>
        <w:t>及</w:t>
      </w:r>
      <w:r>
        <w:rPr>
          <w:b/>
          <w:bCs/>
          <w:sz w:val="18"/>
          <w:szCs w:val="18"/>
          <w:u w:val="none"/>
        </w:rPr>
        <w:t>公房面积调整的项目，需资产与实验室管理处审批</w:t>
      </w:r>
      <w:r>
        <w:rPr>
          <w:rFonts w:hint="eastAsia"/>
          <w:b/>
          <w:bCs/>
          <w:sz w:val="18"/>
          <w:szCs w:val="18"/>
          <w:u w:val="none"/>
        </w:rPr>
        <w:t>；涉及到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u w:val="none"/>
        </w:rPr>
        <w:t>人防、消防验收的项目，需保卫处审批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3</w:t>
      </w:r>
      <w:r>
        <w:rPr>
          <w:rFonts w:hint="eastAsia"/>
          <w:bCs/>
          <w:sz w:val="18"/>
          <w:szCs w:val="18"/>
          <w:u w:val="none"/>
        </w:rPr>
        <w:t>. 单项</w:t>
      </w:r>
      <w:r>
        <w:rPr>
          <w:bCs/>
          <w:sz w:val="18"/>
          <w:szCs w:val="18"/>
          <w:u w:val="none"/>
        </w:rPr>
        <w:t>估算金额</w:t>
      </w:r>
      <w:r>
        <w:rPr>
          <w:rFonts w:hint="eastAsia"/>
          <w:bCs/>
          <w:sz w:val="18"/>
          <w:szCs w:val="18"/>
          <w:u w:val="none"/>
        </w:rPr>
        <w:t>在1万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以上-</w:t>
      </w:r>
      <w:r>
        <w:rPr>
          <w:bCs/>
          <w:sz w:val="18"/>
          <w:szCs w:val="18"/>
          <w:u w:val="none"/>
        </w:rPr>
        <w:t>5</w:t>
      </w:r>
      <w:r>
        <w:rPr>
          <w:rFonts w:hint="eastAsia"/>
          <w:bCs/>
          <w:sz w:val="18"/>
          <w:szCs w:val="18"/>
          <w:u w:val="none"/>
        </w:rPr>
        <w:t>万</w:t>
      </w:r>
      <w:r>
        <w:rPr>
          <w:bCs/>
          <w:sz w:val="18"/>
          <w:szCs w:val="18"/>
          <w:u w:val="none"/>
        </w:rPr>
        <w:t>元</w:t>
      </w:r>
      <w:r>
        <w:rPr>
          <w:rFonts w:hint="eastAsia"/>
          <w:bCs/>
          <w:sz w:val="18"/>
          <w:szCs w:val="18"/>
          <w:u w:val="none"/>
        </w:rPr>
        <w:t>以下项目</w:t>
      </w:r>
      <w:r>
        <w:rPr>
          <w:bCs/>
          <w:sz w:val="18"/>
          <w:szCs w:val="18"/>
          <w:u w:val="none"/>
        </w:rPr>
        <w:t>，</w:t>
      </w:r>
      <w:r>
        <w:rPr>
          <w:rFonts w:hint="eastAsia"/>
          <w:bCs/>
          <w:sz w:val="18"/>
          <w:szCs w:val="18"/>
          <w:u w:val="none"/>
        </w:rPr>
        <w:t>需报分管</w:t>
      </w:r>
      <w:r>
        <w:rPr>
          <w:bCs/>
          <w:sz w:val="18"/>
          <w:szCs w:val="18"/>
          <w:u w:val="none"/>
        </w:rPr>
        <w:t>基建校领导同意；</w:t>
      </w:r>
      <w:r>
        <w:rPr>
          <w:rFonts w:hint="eastAsia"/>
          <w:bCs/>
          <w:sz w:val="18"/>
          <w:szCs w:val="18"/>
          <w:u w:val="none"/>
        </w:rPr>
        <w:t>单项</w:t>
      </w:r>
      <w:r>
        <w:rPr>
          <w:bCs/>
          <w:sz w:val="18"/>
          <w:szCs w:val="18"/>
          <w:u w:val="none"/>
        </w:rPr>
        <w:t>估算金额在</w:t>
      </w:r>
      <w:r>
        <w:rPr>
          <w:rFonts w:hint="eastAsia"/>
          <w:bCs/>
          <w:sz w:val="18"/>
          <w:szCs w:val="18"/>
          <w:u w:val="none"/>
        </w:rPr>
        <w:t>5万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-</w:t>
      </w:r>
      <w:r>
        <w:rPr>
          <w:rFonts w:hint="eastAsia"/>
          <w:bCs/>
          <w:sz w:val="18"/>
          <w:szCs w:val="18"/>
          <w:u w:val="none"/>
        </w:rPr>
        <w:t>20万元以内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，需</w:t>
      </w:r>
      <w:r>
        <w:rPr>
          <w:bCs/>
          <w:sz w:val="18"/>
          <w:szCs w:val="18"/>
          <w:u w:val="none"/>
        </w:rPr>
        <w:t>报分管基建校领导和校长同意</w:t>
      </w:r>
      <w:r>
        <w:rPr>
          <w:rFonts w:hint="eastAsia"/>
          <w:bCs/>
          <w:sz w:val="18"/>
          <w:szCs w:val="18"/>
          <w:u w:val="none"/>
        </w:rPr>
        <w:t>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31A2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0382D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4459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4728"/>
    <w:rsid w:val="00C26CD8"/>
    <w:rsid w:val="00C30DFD"/>
    <w:rsid w:val="00C345A2"/>
    <w:rsid w:val="00C3635C"/>
    <w:rsid w:val="00C365B6"/>
    <w:rsid w:val="00C37784"/>
    <w:rsid w:val="00C42E89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2FD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441EE0"/>
    <w:rsid w:val="13774276"/>
    <w:rsid w:val="14C67AB0"/>
    <w:rsid w:val="1AA36C10"/>
    <w:rsid w:val="1BCF0492"/>
    <w:rsid w:val="1E6E4C58"/>
    <w:rsid w:val="200B6AE6"/>
    <w:rsid w:val="22292883"/>
    <w:rsid w:val="29C52574"/>
    <w:rsid w:val="3FB956CE"/>
    <w:rsid w:val="40681CC4"/>
    <w:rsid w:val="413C1125"/>
    <w:rsid w:val="5037526D"/>
    <w:rsid w:val="568140A3"/>
    <w:rsid w:val="59BB223E"/>
    <w:rsid w:val="59CD02AC"/>
    <w:rsid w:val="5BA5738B"/>
    <w:rsid w:val="5DC06A46"/>
    <w:rsid w:val="6B3D7873"/>
    <w:rsid w:val="72625841"/>
    <w:rsid w:val="74101E1D"/>
    <w:rsid w:val="75695DF5"/>
    <w:rsid w:val="76166D83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04A2F-A2A0-4830-9474-213FDBF47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478</Characters>
  <Lines>5</Lines>
  <Paragraphs>1</Paragraphs>
  <TotalTime>10</TotalTime>
  <ScaleCrop>false</ScaleCrop>
  <LinksUpToDate>false</LinksUpToDate>
  <CharactersWithSpaces>761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2022-05-30T08:01:00Z</dcterms:created>
  <dc:creator>Administrator</dc:creator>
  <cp:lastModifiedBy>王威</cp:lastModifiedBy>
  <cp:lastPrinted>2022-06-02T07:52:00Z</cp:lastPrinted>
  <dcterms:modified xsi:type="dcterms:W3CDTF">2022-06-09T03:59:14Z</dcterms:modified>
  <dc:title>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F2E5F0DE95DF4C7490359479B80FFBA3</vt:lpwstr>
  </property>
</Properties>
</file>